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D754F" w14:textId="03589F52" w:rsidR="003973AE" w:rsidRPr="0019695A" w:rsidRDefault="003973AE" w:rsidP="003973AE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19695A">
        <w:rPr>
          <w:rFonts w:ascii="Times New Roman" w:hAnsi="Times New Roman" w:cs="Times New Roman"/>
          <w:sz w:val="40"/>
          <w:szCs w:val="40"/>
          <w:lang w:val="kk-KZ"/>
        </w:rPr>
        <w:t xml:space="preserve">15 </w:t>
      </w:r>
      <w:r w:rsidRPr="0019695A">
        <w:rPr>
          <w:rFonts w:ascii="Times New Roman" w:hAnsi="Times New Roman" w:cs="Times New Roman"/>
          <w:sz w:val="40"/>
          <w:szCs w:val="40"/>
          <w:highlight w:val="green"/>
          <w:lang w:val="kk-KZ"/>
        </w:rPr>
        <w:t>Дәріс</w:t>
      </w:r>
      <w:r w:rsidRPr="0019695A">
        <w:rPr>
          <w:rFonts w:ascii="Times New Roman" w:hAnsi="Times New Roman" w:cs="Times New Roman"/>
          <w:sz w:val="40"/>
          <w:szCs w:val="40"/>
          <w:lang w:val="kk-KZ"/>
        </w:rPr>
        <w:t xml:space="preserve"> –</w:t>
      </w:r>
      <w:bookmarkStart w:id="0" w:name="_Hlk155088881"/>
      <w:r w:rsidR="0019695A" w:rsidRPr="0019695A">
        <w:rPr>
          <w:rFonts w:ascii="Times New Roman" w:eastAsia="Calibri" w:hAnsi="Times New Roman" w:cs="Times New Roman"/>
          <w:sz w:val="40"/>
          <w:szCs w:val="40"/>
          <w:lang w:val="kk-KZ"/>
        </w:rPr>
        <w:t xml:space="preserve"> </w:t>
      </w:r>
      <w:r w:rsidR="0019695A" w:rsidRPr="0019695A">
        <w:rPr>
          <w:rFonts w:ascii="Times New Roman" w:eastAsia="Calibri" w:hAnsi="Times New Roman" w:cs="Times New Roman"/>
          <w:color w:val="FF0000"/>
          <w:sz w:val="40"/>
          <w:szCs w:val="40"/>
          <w:lang w:val="kk-KZ"/>
        </w:rPr>
        <w:t>Ұйымдағы келіспеушіліктенрді   басқару</w:t>
      </w:r>
      <w:bookmarkEnd w:id="0"/>
    </w:p>
    <w:p w14:paraId="45BA1CC8" w14:textId="77777777" w:rsidR="003973AE" w:rsidRPr="0019695A" w:rsidRDefault="003973AE" w:rsidP="003973AE">
      <w:pPr>
        <w:rPr>
          <w:rFonts w:ascii="Times New Roman" w:hAnsi="Times New Roman" w:cs="Times New Roman"/>
          <w:color w:val="0070C0"/>
          <w:sz w:val="40"/>
          <w:szCs w:val="40"/>
          <w:lang w:val="kk-KZ"/>
        </w:rPr>
      </w:pPr>
      <w:r w:rsidRPr="0019695A">
        <w:rPr>
          <w:rFonts w:ascii="Times New Roman" w:hAnsi="Times New Roman" w:cs="Times New Roman"/>
          <w:color w:val="0070C0"/>
          <w:sz w:val="40"/>
          <w:szCs w:val="40"/>
          <w:lang w:val="kk-KZ"/>
        </w:rPr>
        <w:t>Сұрақтар:</w:t>
      </w:r>
    </w:p>
    <w:p w14:paraId="0FEF10A2" w14:textId="706A8C2C" w:rsidR="003973AE" w:rsidRPr="0019695A" w:rsidRDefault="003973AE" w:rsidP="003973AE">
      <w:pPr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19695A">
        <w:rPr>
          <w:rFonts w:ascii="Times New Roman" w:hAnsi="Times New Roman" w:cs="Times New Roman"/>
          <w:sz w:val="40"/>
          <w:szCs w:val="40"/>
          <w:lang w:val="kk-KZ"/>
        </w:rPr>
        <w:t>1.</w:t>
      </w:r>
      <w:r w:rsidR="0019695A" w:rsidRPr="0019695A">
        <w:rPr>
          <w:rFonts w:ascii="Times New Roman" w:eastAsia="Calibri" w:hAnsi="Times New Roman" w:cs="Times New Roman"/>
          <w:sz w:val="40"/>
          <w:szCs w:val="40"/>
          <w:lang w:val="kk-KZ"/>
        </w:rPr>
        <w:t xml:space="preserve"> </w:t>
      </w:r>
      <w:r w:rsidR="0019695A" w:rsidRPr="0019695A">
        <w:rPr>
          <w:rFonts w:ascii="Times New Roman" w:eastAsia="Calibri" w:hAnsi="Times New Roman" w:cs="Times New Roman"/>
          <w:color w:val="FF0000"/>
          <w:sz w:val="40"/>
          <w:szCs w:val="40"/>
          <w:lang w:val="kk-KZ"/>
        </w:rPr>
        <w:t>Ұйымдағы келіспеушіліктенрді   басқару</w:t>
      </w:r>
    </w:p>
    <w:p w14:paraId="615DC083" w14:textId="71F642E6" w:rsidR="003973AE" w:rsidRPr="0019695A" w:rsidRDefault="003973AE" w:rsidP="003973AE">
      <w:pPr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19695A">
        <w:rPr>
          <w:rFonts w:ascii="Times New Roman" w:hAnsi="Times New Roman" w:cs="Times New Roman"/>
          <w:color w:val="FF0000"/>
          <w:sz w:val="40"/>
          <w:szCs w:val="40"/>
          <w:lang w:val="kk-KZ"/>
        </w:rPr>
        <w:t>2.</w:t>
      </w:r>
      <w:r w:rsidR="0019695A" w:rsidRPr="0019695A">
        <w:rPr>
          <w:rFonts w:ascii="Times New Roman" w:hAnsi="Times New Roman" w:cs="Times New Roman"/>
          <w:bCs/>
          <w:color w:val="FF0000"/>
          <w:sz w:val="40"/>
          <w:szCs w:val="40"/>
          <w:lang w:val="kk-KZ"/>
        </w:rPr>
        <w:t xml:space="preserve"> Ұйымдастырушылық мінез-құлықтағы келіспеушіліктер мен стрессті басқару</w:t>
      </w:r>
    </w:p>
    <w:p w14:paraId="64AF3B21" w14:textId="1EB52B25" w:rsidR="003973AE" w:rsidRPr="0019695A" w:rsidRDefault="003973AE" w:rsidP="003973A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</w:t>
      </w:r>
      <w:r w:rsidRPr="0019695A">
        <w:rPr>
          <w:rFonts w:ascii="Times New Roman" w:hAnsi="Times New Roman" w:cs="Times New Roman"/>
          <w:color w:val="0070C0"/>
          <w:sz w:val="28"/>
          <w:szCs w:val="28"/>
          <w:highlight w:val="green"/>
          <w:lang w:val="kk-KZ"/>
        </w:rPr>
        <w:t>Дәріс мақсаты</w:t>
      </w:r>
      <w:r w:rsidRPr="0019695A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-</w:t>
      </w:r>
      <w:r w:rsidR="0019695A" w:rsidRPr="0019695A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студенттерге </w:t>
      </w:r>
      <w:r w:rsidR="0019695A" w:rsidRPr="0019695A">
        <w:rPr>
          <w:rFonts w:eastAsia="Calibri"/>
          <w:color w:val="0070C0"/>
          <w:sz w:val="28"/>
          <w:szCs w:val="28"/>
          <w:lang w:val="kk-KZ"/>
        </w:rPr>
        <w:t>ұйымдағы келіспеушіліктенрді   басқару,</w:t>
      </w:r>
      <w:r w:rsidR="0019695A" w:rsidRPr="0019695A">
        <w:rPr>
          <w:bCs/>
          <w:color w:val="0070C0"/>
          <w:sz w:val="28"/>
          <w:szCs w:val="28"/>
          <w:lang w:val="kk-KZ"/>
        </w:rPr>
        <w:t xml:space="preserve"> ұйымдастырушылық мінез-құлықтағы келіспеушіліктер мен стрессті басқаруды жүйелі түсіндіру</w:t>
      </w:r>
    </w:p>
    <w:p w14:paraId="070CFFE3" w14:textId="317C3D27" w:rsidR="001632AF" w:rsidRPr="003973AE" w:rsidRDefault="001632AF">
      <w:pPr>
        <w:rPr>
          <w:lang w:val="kk-KZ"/>
        </w:rPr>
      </w:pPr>
    </w:p>
    <w:p w14:paraId="1D81A0CA" w14:textId="3FC60D88" w:rsidR="00414615" w:rsidRPr="0019695A" w:rsidRDefault="00D270E3">
      <w:pPr>
        <w:rPr>
          <w:lang w:val="kk-KZ"/>
        </w:rPr>
      </w:pPr>
      <w:r w:rsidRPr="00D270E3">
        <w:lastRenderedPageBreak/>
        <w:drawing>
          <wp:inline distT="0" distB="0" distL="0" distR="0" wp14:anchorId="78DD891D" wp14:editId="05D07E13">
            <wp:extent cx="5940425" cy="9196070"/>
            <wp:effectExtent l="0" t="0" r="3175" b="5080"/>
            <wp:docPr id="20252550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9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516EB" w14:textId="77777777" w:rsidR="00414615" w:rsidRPr="0019695A" w:rsidRDefault="00414615">
      <w:pPr>
        <w:rPr>
          <w:lang w:val="kk-KZ"/>
        </w:rPr>
      </w:pPr>
    </w:p>
    <w:p w14:paraId="7FD7EA34" w14:textId="77777777" w:rsidR="00414615" w:rsidRDefault="00414615" w:rsidP="00414615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1" w:name="_Hlk153733325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әдебиеттер:</w:t>
      </w:r>
    </w:p>
    <w:p w14:paraId="1940CEC8" w14:textId="77777777" w:rsidR="00414615" w:rsidRDefault="00414615" w:rsidP="0041461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Әділетті Қазақстанның экономикалық бағдары". -Астана, 2023 ж. 1 қыркұйек</w:t>
      </w:r>
      <w:r>
        <w:rPr>
          <w:lang w:val="kk-KZ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https://sputnik.kz/prezidenttin-qazaqstan-khalqyna-zholdauy---2023</w:t>
      </w:r>
    </w:p>
    <w:p w14:paraId="66499084" w14:textId="77777777" w:rsidR="00414615" w:rsidRDefault="00414615" w:rsidP="00414615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2F3A0B32" w14:textId="77777777" w:rsidR="00414615" w:rsidRDefault="00414615" w:rsidP="0041461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қаулысы.- </w:t>
      </w:r>
      <w:r>
        <w:fldChar w:fldCharType="begin"/>
      </w:r>
      <w:r>
        <w:instrText>HYPERLINK "http://www.adilet.zan.kz"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t>www.adilet.zan.kz</w:t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fldChar w:fldCharType="end"/>
      </w:r>
    </w:p>
    <w:p w14:paraId="60CC3E93" w14:textId="77777777" w:rsidR="00414615" w:rsidRDefault="00414615" w:rsidP="0041461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 Үкіметінің 2018 жылғы 14 қараша № 216 Жарлығы- https://www.google.com/search?q</w:t>
      </w:r>
    </w:p>
    <w:p w14:paraId="16897D33" w14:textId="77777777" w:rsidR="00414615" w:rsidRDefault="00414615" w:rsidP="0041461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https://adilet.zan.kz/kaz/docs/U1500000153</w:t>
      </w:r>
    </w:p>
    <w:p w14:paraId="3394C14E" w14:textId="77777777" w:rsidR="00414615" w:rsidRDefault="00414615" w:rsidP="0041461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  <w:r>
        <w:rPr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https://adilet.zan.kz/kaz/docs/Z2300000216</w:t>
      </w:r>
    </w:p>
    <w:p w14:paraId="6CC89484" w14:textId="77777777" w:rsidR="00414615" w:rsidRDefault="00414615" w:rsidP="0041461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https://adilet.zan.kz/kaz/docs/U2100000639</w:t>
      </w:r>
    </w:p>
    <w:p w14:paraId="65F67B38" w14:textId="77777777" w:rsidR="00414615" w:rsidRDefault="00414615" w:rsidP="0041461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  <w:r>
        <w:rPr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https://www.google.com/search?q</w:t>
      </w:r>
    </w:p>
    <w:p w14:paraId="3BE20982" w14:textId="77777777" w:rsidR="00414615" w:rsidRDefault="00414615" w:rsidP="0041461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Басенко В. П., Жуков Б. М., Романов А. 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- 384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URL: https://www.iprbookshop.ru/10281.html</w:t>
      </w:r>
    </w:p>
    <w:p w14:paraId="699384DC" w14:textId="77777777" w:rsidR="00414615" w:rsidRDefault="00414615" w:rsidP="0041461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Валишин Е.Н., Камнева Е.В. Управление персоналом организации-М.: Прометей, 2021-330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6" w:tgtFrame="_blank" w:tooltip="https://www.studentlibrary.ru/book/ISBN9785001721994.html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https://www.studentlibrary.ru/book/ISBN9785001721994.html </w:t>
        </w:r>
      </w:hyperlink>
    </w:p>
    <w:p w14:paraId="5B5CD472" w14:textId="77777777" w:rsidR="00414615" w:rsidRDefault="00414615" w:rsidP="0041461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Евченко О. С.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Основы корпоративной культуры-Тольяттинский государственный университет,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2022-190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ttps://dspace.tltsu.ru/bitstream/123456789/25337/1/EvchenkoOS_1-43-20_Z.pdf</w:t>
      </w:r>
    </w:p>
    <w:p w14:paraId="134F022B" w14:textId="77777777" w:rsidR="00414615" w:rsidRDefault="00414615" w:rsidP="0041461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Згонник Л.В.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URL: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ttps://biblioclub.ru/index.php?page=book&amp;id=684510</w:t>
      </w:r>
    </w:p>
    <w:p w14:paraId="5912DC8C" w14:textId="77777777" w:rsidR="00414615" w:rsidRDefault="00414615" w:rsidP="0041461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Камнева Е.В., Полевая М.В., Жигун Л.А.Профилактика девиантного экономического поведения - М.: Прометей, 2022-190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https://www.combook.ru/product/12181561/</w:t>
      </w:r>
    </w:p>
    <w:p w14:paraId="43A3D827" w14:textId="77777777" w:rsidR="00414615" w:rsidRDefault="00414615" w:rsidP="0041461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Литвинюк А.А., Лукашевич В.В., Карпенко Е.З. Управление персоналом -М.: Юрайт, 2023-461 с.URL: </w:t>
      </w:r>
      <w:r>
        <w:fldChar w:fldCharType="begin"/>
      </w:r>
      <w:r>
        <w:instrText>HYPERLINK "https://vk.com/away.php?to=https%3A%2F%2Furait.ru%2Fbcode%2F510735&amp;cc_key=" \t "_blank"</w:instrText>
      </w:r>
      <w:r>
        <w:fldChar w:fldCharType="separate"/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https://urait.ru/bcode/510735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fldChar w:fldCharType="end"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</w:p>
    <w:p w14:paraId="7FA81C37" w14:textId="77777777" w:rsidR="00414615" w:rsidRDefault="00414615" w:rsidP="0041461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Михненко П.А. Теория организации и организационное поведение-М.: Синергия, 2019-192 с. https://ibooks.ru/products/366708?category_id=11974</w:t>
      </w:r>
    </w:p>
    <w:p w14:paraId="6F4F7831" w14:textId="77777777" w:rsidR="00414615" w:rsidRDefault="00414615" w:rsidP="0041461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Мкртычян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, Г. А.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2023.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299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https://urait.ru/book/organizacionnoe-povedenie-533669</w:t>
      </w:r>
    </w:p>
    <w:p w14:paraId="56C2E6B6" w14:textId="77777777" w:rsidR="00414615" w:rsidRDefault="00414615" w:rsidP="0041461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Набоков В.И. Организационная культура-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https://znanium.ru/catalog/document?id=421663</w:t>
      </w:r>
    </w:p>
    <w:p w14:paraId="0E19B826" w14:textId="77777777" w:rsidR="00414615" w:rsidRDefault="00414615" w:rsidP="0041461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Семенов А.К., Набоков В.И.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- 272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https://biblioclub.ru/index.php?page=book_red&amp;id=621937</w:t>
        </w:r>
      </w:hyperlink>
    </w:p>
    <w:p w14:paraId="0BBA5017" w14:textId="77777777" w:rsidR="00414615" w:rsidRDefault="00414615" w:rsidP="0041461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Стивен П. Роббинс, Тимати А. Джадж </w:t>
      </w:r>
    </w:p>
    <w:p w14:paraId="059F445F" w14:textId="77777777" w:rsidR="00414615" w:rsidRDefault="00414615" w:rsidP="00414615">
      <w:pPr>
        <w:pStyle w:val="a4"/>
        <w:spacing w:after="0" w:line="240" w:lineRule="auto"/>
        <w:ind w:left="360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Ұйымдық мінез-құлық негіздері = Essentials of Organizational Benavior [М  - Алматы: "Ұлттық аударма бюросы" ҚҚ, 2019 - 400 б.-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https://openu.kz/kz/book/uyymdyq-minez-qulyq-negizderi-14-basylym</w:t>
      </w:r>
    </w:p>
    <w:p w14:paraId="4A0EA4F6" w14:textId="77777777" w:rsidR="00414615" w:rsidRDefault="00414615" w:rsidP="0041461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2EDB50E7" w14:textId="77777777" w:rsidR="00414615" w:rsidRDefault="00414615" w:rsidP="0041461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2EBB7819" w14:textId="77777777" w:rsidR="00414615" w:rsidRDefault="00414615" w:rsidP="0041461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Филимонова И. В., Баландина О. В.,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Вешкурова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А. Б.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-М.: Прометей,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kk-KZ"/>
        </w:rPr>
        <w:t>2023-498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с.</w:t>
      </w:r>
    </w:p>
    <w:p w14:paraId="68FB2A2D" w14:textId="77777777" w:rsidR="00414615" w:rsidRDefault="00414615" w:rsidP="0041461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068DEB0D" w14:textId="77777777" w:rsidR="00414615" w:rsidRDefault="00414615" w:rsidP="00414615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Қосымша әдебиеттер:</w:t>
      </w:r>
    </w:p>
    <w:p w14:paraId="0D7EF804" w14:textId="77777777" w:rsidR="00414615" w:rsidRDefault="00414615" w:rsidP="00414615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/>
          <w14:ligatures w14:val="none"/>
        </w:rPr>
        <w:t>1.Жолдыбалина А.С. Сараптамалық талдау орталықтары: заманауи саясат сардарлары-Нұр-Сұлтан, 2019-248 б.</w:t>
      </w:r>
    </w:p>
    <w:p w14:paraId="5AFD5DF6" w14:textId="77777777" w:rsidR="00414615" w:rsidRDefault="00414615" w:rsidP="00414615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2.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Кибанов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М.: Проспект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64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с.</w:t>
      </w:r>
    </w:p>
    <w:p w14:paraId="450A7C29" w14:textId="77777777" w:rsidR="00414615" w:rsidRDefault="00414615" w:rsidP="00414615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3.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Кузина И.Г., Панфилова А.О. Социология управления персоналом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М.: Проспект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160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с.</w:t>
      </w:r>
    </w:p>
    <w:p w14:paraId="3E4A09E9" w14:textId="77777777" w:rsidR="00414615" w:rsidRDefault="00414615" w:rsidP="00414615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4.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Нұртазин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М.С.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Қазақстандағы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жергілікті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мемлекеттік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басқару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және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мемлекеттік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қызмет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жүйелері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: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оқу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құралы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.-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Алматы :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Бастау, 201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.-256 б.</w:t>
      </w:r>
    </w:p>
    <w:p w14:paraId="396B0164" w14:textId="77777777" w:rsidR="00414615" w:rsidRDefault="00414615" w:rsidP="00414615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5.Одегов Ю.Г., Кармашов С.А., Лабаджян М.Г. Кадровая политика и кадровое планирование -М.: Юрайт, 2020-202 с.</w:t>
      </w:r>
    </w:p>
    <w:p w14:paraId="592139AF" w14:textId="77777777" w:rsidR="00414615" w:rsidRDefault="00414615" w:rsidP="00414615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6. Оксфорд  экономика сөздігі  = A Dictionary of Economics (Oxford Quick Reference) : сөздік  -Алматы : "Ұлттық аударма бюросы" ҚҚ, 2019 - 606 б.</w:t>
      </w:r>
    </w:p>
    <w:p w14:paraId="6AAEDF0A" w14:textId="77777777" w:rsidR="00414615" w:rsidRDefault="00414615" w:rsidP="00414615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7.Уилтон, Ник. HR-менеджментке кіріспе = An Introduction to Human Resource Management - Алматы: "Ұлттық аударма бюросы" ҚҚ, 2019. — 531 б.</w:t>
      </w:r>
    </w:p>
    <w:p w14:paraId="51AF751F" w14:textId="77777777" w:rsidR="00414615" w:rsidRDefault="00414615" w:rsidP="00414615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532D1514" w14:textId="77777777" w:rsidR="00414615" w:rsidRDefault="00414615" w:rsidP="00414615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9. Р. У. Гриффин Менеджмент = Management  - Астана: "Ұлттық аударма бюросы" ҚҚ, 2018 - 766 б.</w:t>
      </w:r>
    </w:p>
    <w:p w14:paraId="038E92E9" w14:textId="77777777" w:rsidR="00414615" w:rsidRDefault="00414615" w:rsidP="00414615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10.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0FA6A4AD" w14:textId="77777777" w:rsidR="00414615" w:rsidRDefault="00414615" w:rsidP="00414615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11.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70844E3" w14:textId="77777777" w:rsidR="00414615" w:rsidRDefault="00414615" w:rsidP="00414615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12. О’Лири, Зина. Зерттеу жобасын жүргізу: негізгі нұсқаулық : монография - Алматы: "Ұлттық аударма бюросы" ҚҚ, 2020 - 470 б.</w:t>
      </w:r>
    </w:p>
    <w:p w14:paraId="6347693E" w14:textId="77777777" w:rsidR="00414615" w:rsidRDefault="00414615" w:rsidP="00414615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13. Шваб, Клаус.Төртінші индустриялық революция  = The Fourth Industrial Revolution : [монография] - Астана: "Ұлттық аударма бюросы" ҚҚ, 2018- 198 б.</w:t>
      </w:r>
      <w:bookmarkEnd w:id="1"/>
    </w:p>
    <w:p w14:paraId="5C56FACF" w14:textId="77777777" w:rsidR="00414615" w:rsidRDefault="00414615">
      <w:pPr>
        <w:rPr>
          <w:lang w:val="kk-KZ"/>
        </w:rPr>
      </w:pPr>
    </w:p>
    <w:p w14:paraId="2BC45566" w14:textId="77777777" w:rsidR="00333339" w:rsidRDefault="00333339" w:rsidP="00333339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bookmarkStart w:id="2" w:name="_Hlk153910012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p w14:paraId="260CFE20" w14:textId="77777777" w:rsidR="00333339" w:rsidRDefault="00333339" w:rsidP="0033333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5B7DE3D2" w14:textId="77777777" w:rsidR="00333339" w:rsidRDefault="00333339" w:rsidP="00333339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Roboto" w:hAnsi="Roboto"/>
          <w:color w:val="000000"/>
          <w:shd w:val="clear" w:color="auto" w:fill="FFFFFF"/>
          <w:lang w:val="kk-KZ"/>
        </w:rPr>
        <w:t>URL: </w:t>
      </w:r>
      <w:hyperlink r:id="rId8" w:tgtFrame="_blank" w:history="1">
        <w:r>
          <w:rPr>
            <w:rStyle w:val="a3"/>
            <w:rFonts w:ascii="Roboto" w:hAnsi="Roboto"/>
            <w:color w:val="000000" w:themeColor="text1"/>
            <w:u w:val="none"/>
            <w:bdr w:val="single" w:sz="2" w:space="0" w:color="E5E7EB" w:frame="1"/>
            <w:shd w:val="clear" w:color="auto" w:fill="FFFFFF"/>
            <w:lang w:val="kk-KZ"/>
          </w:rPr>
          <w:t>https://urait.ru/bcode/533669</w:t>
        </w:r>
      </w:hyperlink>
      <w:r>
        <w:rPr>
          <w:rFonts w:ascii="Roboto" w:hAnsi="Roboto"/>
          <w:color w:val="000000" w:themeColor="text1"/>
          <w:shd w:val="clear" w:color="auto" w:fill="FFFFFF"/>
          <w:lang w:val="kk-KZ"/>
        </w:rPr>
        <w:t> </w:t>
      </w:r>
    </w:p>
    <w:p w14:paraId="0799D319" w14:textId="77777777" w:rsidR="00333339" w:rsidRDefault="00000000" w:rsidP="00333339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9" w:history="1">
        <w:r w:rsidR="0033333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kk-KZ"/>
          </w:rPr>
          <w:t>https://www.litres.ru/book/gerasim-amirovich-mk/organizacionnoe-povedenie-2-e-izd-per-i-dop-uchebnik-69831838/</w:t>
        </w:r>
      </w:hyperlink>
    </w:p>
    <w:p w14:paraId="33441776" w14:textId="77777777" w:rsidR="00333339" w:rsidRDefault="00333339" w:rsidP="00333339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https://publications.hse.ru/books/571136868</w:t>
      </w:r>
      <w:bookmarkEnd w:id="2"/>
    </w:p>
    <w:p w14:paraId="57C9CC3F" w14:textId="77777777" w:rsidR="00333339" w:rsidRDefault="00333339">
      <w:pPr>
        <w:rPr>
          <w:lang w:val="kk-KZ"/>
        </w:rPr>
      </w:pPr>
    </w:p>
    <w:p w14:paraId="5F9DEFFB" w14:textId="77777777" w:rsidR="00333339" w:rsidRPr="00414615" w:rsidRDefault="00333339">
      <w:pPr>
        <w:rPr>
          <w:lang w:val="kk-KZ"/>
        </w:rPr>
      </w:pPr>
    </w:p>
    <w:sectPr w:rsidR="00333339" w:rsidRPr="00414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9110F"/>
    <w:multiLevelType w:val="hybridMultilevel"/>
    <w:tmpl w:val="4630304A"/>
    <w:lvl w:ilvl="0" w:tplc="3AF8B870">
      <w:start w:val="1"/>
      <w:numFmt w:val="decimal"/>
      <w:lvlText w:val="%1."/>
      <w:lvlJc w:val="left"/>
      <w:pPr>
        <w:ind w:left="420" w:hanging="360"/>
      </w:pPr>
      <w:rPr>
        <w:rFonts w:ascii="Roboto" w:hAnsi="Roboto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1048131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44766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BC"/>
    <w:rsid w:val="001632AF"/>
    <w:rsid w:val="0019695A"/>
    <w:rsid w:val="00333339"/>
    <w:rsid w:val="003973AE"/>
    <w:rsid w:val="00414615"/>
    <w:rsid w:val="00C14ABC"/>
    <w:rsid w:val="00D2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B76F"/>
  <w15:chartTrackingRefBased/>
  <w15:docId w15:val="{D4BF5DD4-B24A-467D-B58D-E7D07F54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61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46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4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36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_red&amp;id=6219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www.studentlibrary.ru%2Fbook%2FISBN9785001721994.html&amp;cc_key=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tres.ru/book/gerasim-amirovich-mk/organizacionnoe-povedenie-2-e-izd-per-i-dop-uchebnik-698318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911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6</cp:revision>
  <dcterms:created xsi:type="dcterms:W3CDTF">2023-12-17T13:29:00Z</dcterms:created>
  <dcterms:modified xsi:type="dcterms:W3CDTF">2024-01-05T14:16:00Z</dcterms:modified>
</cp:coreProperties>
</file>